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8C" w:rsidRDefault="00DA62BA" w:rsidP="00915F8C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10</w:t>
      </w:r>
      <w:r w:rsidR="00CF5D0E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09.04</w:t>
      </w:r>
      <w:r w:rsidR="00915F8C">
        <w:rPr>
          <w:rStyle w:val="FontStyle24"/>
          <w:sz w:val="32"/>
          <w:szCs w:val="32"/>
          <w:lang w:eastAsia="ro-RO"/>
        </w:rPr>
        <w:t>.201</w:t>
      </w:r>
      <w:r w:rsidR="00CF5D0E">
        <w:rPr>
          <w:rStyle w:val="FontStyle24"/>
          <w:sz w:val="32"/>
          <w:szCs w:val="32"/>
          <w:lang w:eastAsia="ro-RO"/>
        </w:rPr>
        <w:t>9</w:t>
      </w:r>
    </w:p>
    <w:p w:rsidR="001B1531" w:rsidRDefault="007B1CCC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7B1CCC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211989" w:rsidRPr="00267718" w:rsidRDefault="0021198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EA16B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DRAGHICI ADRIANA EMILIA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211989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  <w:r w:rsidR="00EA16BB">
              <w:rPr>
                <w:rStyle w:val="FontStyle22"/>
                <w:b/>
                <w:sz w:val="24"/>
                <w:szCs w:val="24"/>
                <w:lang w:eastAsia="ro-RO"/>
              </w:rPr>
              <w:t xml:space="preserve"> asistenta sociala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16B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Radovanu, judetul Calarasi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EA16BB" w:rsidP="00915F8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9B7B9F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211989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D3828" w:rsidP="00EA16BB">
            <w:pPr>
              <w:pStyle w:val="Style4"/>
              <w:widowControl/>
              <w:jc w:val="center"/>
            </w:pPr>
            <w:r>
              <w:t>2700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Draghici Adriana Emilia si Guresoae Gabriel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EA16BB">
      <w:pPr>
        <w:jc w:val="center"/>
        <w:rPr>
          <w:lang w:val="en-US"/>
        </w:rPr>
      </w:pP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211989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</w:pPr>
            <w:r>
              <w:t>Draghici Adriana Emilia si Guresoae Gabriel</w:t>
            </w: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211989" w:rsidP="00176598">
            <w:pPr>
              <w:pStyle w:val="Style4"/>
              <w:widowControl/>
            </w:pPr>
            <w:r>
              <w:t xml:space="preserve">                     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</w:pPr>
            <w:r>
              <w:t xml:space="preserve">                -</w:t>
            </w: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211989" w:rsidP="00211989">
            <w:pPr>
              <w:pStyle w:val="Style4"/>
              <w:widowControl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211989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EA16BB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SKODA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Dacia 1310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1990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86AC6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AC6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AC6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AC6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B1A90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63DAD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01BD9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01BD9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EA16BB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A16BB" w:rsidP="00176598">
            <w:pPr>
              <w:pStyle w:val="Style4"/>
              <w:widowControl/>
            </w:pPr>
            <w:r>
              <w:t>Draghici Adriana Emilia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176598" w:rsidRDefault="00EA16BB" w:rsidP="00176598">
            <w:pPr>
              <w:pStyle w:val="Style4"/>
              <w:widowControl/>
            </w:pPr>
            <w:r>
              <w:t>UAT Radovanu, com.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F5D0E" w:rsidP="00176598">
            <w:pPr>
              <w:pStyle w:val="Style4"/>
              <w:widowControl/>
              <w:jc w:val="center"/>
            </w:pPr>
            <w:r>
              <w:t>22292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</w:pPr>
            <w:r>
              <w:t>Guresoae Gabriel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15" w:rsidRDefault="00CF5D0E" w:rsidP="00480515">
            <w:pPr>
              <w:pStyle w:val="Style4"/>
              <w:widowControl/>
            </w:pPr>
            <w:r>
              <w:t>SC. SUPERCOM SA</w:t>
            </w:r>
          </w:p>
          <w:p w:rsidR="00C52F84" w:rsidRDefault="00C52F84" w:rsidP="00176598">
            <w:pPr>
              <w:pStyle w:val="Style4"/>
              <w:widowControl/>
              <w:jc w:val="center"/>
            </w:pPr>
          </w:p>
          <w:p w:rsidR="00C52F84" w:rsidRPr="00176598" w:rsidRDefault="00C52F84" w:rsidP="00176598">
            <w:pPr>
              <w:pStyle w:val="Style4"/>
              <w:widowControl/>
              <w:jc w:val="center"/>
            </w:pPr>
            <w:r>
              <w:t xml:space="preserve"> Spania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15" w:rsidRDefault="00480515" w:rsidP="00C52F84">
            <w:pPr>
              <w:pStyle w:val="Style4"/>
              <w:widowControl/>
            </w:pPr>
            <w:r>
              <w:t>Contract de munca</w:t>
            </w:r>
          </w:p>
          <w:p w:rsidR="00C52F84" w:rsidRPr="00176598" w:rsidRDefault="00C52F84" w:rsidP="00C52F84">
            <w:pPr>
              <w:pStyle w:val="Style4"/>
              <w:widowControl/>
            </w:pPr>
            <w:r>
              <w:t>Contract de munca perioada 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84" w:rsidRDefault="00CF5D0E" w:rsidP="00CF5D0E">
            <w:pPr>
              <w:pStyle w:val="Style4"/>
              <w:widowControl/>
            </w:pPr>
            <w:r>
              <w:t>1300 LEI</w:t>
            </w:r>
          </w:p>
          <w:p w:rsidR="00CF5D0E" w:rsidRPr="00176598" w:rsidRDefault="00CF5D0E" w:rsidP="00CF5D0E">
            <w:pPr>
              <w:pStyle w:val="Style4"/>
              <w:widowControl/>
            </w:pPr>
            <w:r>
              <w:t>2000 EURO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Guresoae Amalia Gabriela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C52F84" w:rsidRDefault="00C52F8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C52F84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C52F84" w:rsidRDefault="00C52F8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C52F84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1008</w:t>
            </w:r>
            <w:r w:rsidR="009D3828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DA62BA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D8" w:rsidRDefault="00BF04D8">
      <w:r>
        <w:separator/>
      </w:r>
    </w:p>
  </w:endnote>
  <w:endnote w:type="continuationSeparator" w:id="0">
    <w:p w:rsidR="00BF04D8" w:rsidRDefault="00BF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89" w:rsidRDefault="007B1CCC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19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989" w:rsidRDefault="002119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89" w:rsidRPr="00F157D4" w:rsidRDefault="007B1CCC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21198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BF04D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211989" w:rsidRPr="00521BF7" w:rsidRDefault="0021198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D8" w:rsidRDefault="00BF04D8">
      <w:r>
        <w:separator/>
      </w:r>
    </w:p>
  </w:footnote>
  <w:footnote w:type="continuationSeparator" w:id="0">
    <w:p w:rsidR="00BF04D8" w:rsidRDefault="00BF0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76598"/>
    <w:rsid w:val="001B1531"/>
    <w:rsid w:val="001F3DA6"/>
    <w:rsid w:val="00200140"/>
    <w:rsid w:val="00211989"/>
    <w:rsid w:val="00221962"/>
    <w:rsid w:val="00234054"/>
    <w:rsid w:val="00260EA8"/>
    <w:rsid w:val="00275A7A"/>
    <w:rsid w:val="002C78B4"/>
    <w:rsid w:val="002D23D9"/>
    <w:rsid w:val="003134E1"/>
    <w:rsid w:val="00341561"/>
    <w:rsid w:val="003572E5"/>
    <w:rsid w:val="003625B7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515"/>
    <w:rsid w:val="004A788D"/>
    <w:rsid w:val="004E54FE"/>
    <w:rsid w:val="0052044E"/>
    <w:rsid w:val="00521BF7"/>
    <w:rsid w:val="00525F3A"/>
    <w:rsid w:val="005525F6"/>
    <w:rsid w:val="005701AB"/>
    <w:rsid w:val="00570419"/>
    <w:rsid w:val="00583C62"/>
    <w:rsid w:val="005920C1"/>
    <w:rsid w:val="0059373F"/>
    <w:rsid w:val="006060ED"/>
    <w:rsid w:val="00616580"/>
    <w:rsid w:val="0064244E"/>
    <w:rsid w:val="00663DAC"/>
    <w:rsid w:val="00663DAD"/>
    <w:rsid w:val="006C6362"/>
    <w:rsid w:val="006F3080"/>
    <w:rsid w:val="00704919"/>
    <w:rsid w:val="007076EE"/>
    <w:rsid w:val="00732A6A"/>
    <w:rsid w:val="00743C67"/>
    <w:rsid w:val="00751021"/>
    <w:rsid w:val="00756D01"/>
    <w:rsid w:val="007B1CCC"/>
    <w:rsid w:val="007B582A"/>
    <w:rsid w:val="007C2D1E"/>
    <w:rsid w:val="007F1030"/>
    <w:rsid w:val="007F316B"/>
    <w:rsid w:val="00805497"/>
    <w:rsid w:val="00832AAC"/>
    <w:rsid w:val="008367BE"/>
    <w:rsid w:val="0085607F"/>
    <w:rsid w:val="00856447"/>
    <w:rsid w:val="008739B9"/>
    <w:rsid w:val="008B1A90"/>
    <w:rsid w:val="008C7BBB"/>
    <w:rsid w:val="0090057B"/>
    <w:rsid w:val="00915F8C"/>
    <w:rsid w:val="0092767C"/>
    <w:rsid w:val="009312D3"/>
    <w:rsid w:val="00941105"/>
    <w:rsid w:val="00956B55"/>
    <w:rsid w:val="009923B4"/>
    <w:rsid w:val="009A1691"/>
    <w:rsid w:val="009A522A"/>
    <w:rsid w:val="009B5625"/>
    <w:rsid w:val="009B7B9F"/>
    <w:rsid w:val="009D3828"/>
    <w:rsid w:val="009D7EEE"/>
    <w:rsid w:val="00A406A3"/>
    <w:rsid w:val="00AB00D8"/>
    <w:rsid w:val="00AB0568"/>
    <w:rsid w:val="00AD473B"/>
    <w:rsid w:val="00AD5B98"/>
    <w:rsid w:val="00B1022D"/>
    <w:rsid w:val="00B15D21"/>
    <w:rsid w:val="00B20492"/>
    <w:rsid w:val="00B71A47"/>
    <w:rsid w:val="00BC28FC"/>
    <w:rsid w:val="00BE0DCC"/>
    <w:rsid w:val="00BF04D8"/>
    <w:rsid w:val="00C52F84"/>
    <w:rsid w:val="00C65592"/>
    <w:rsid w:val="00C87A62"/>
    <w:rsid w:val="00CA7FC5"/>
    <w:rsid w:val="00CC3222"/>
    <w:rsid w:val="00CD6C4C"/>
    <w:rsid w:val="00CF06AB"/>
    <w:rsid w:val="00CF5D0E"/>
    <w:rsid w:val="00D078D6"/>
    <w:rsid w:val="00D760F3"/>
    <w:rsid w:val="00D83684"/>
    <w:rsid w:val="00DA62BA"/>
    <w:rsid w:val="00E47F77"/>
    <w:rsid w:val="00E61587"/>
    <w:rsid w:val="00EA16BB"/>
    <w:rsid w:val="00EE2981"/>
    <w:rsid w:val="00EE4CEE"/>
    <w:rsid w:val="00EE72FA"/>
    <w:rsid w:val="00F01BD9"/>
    <w:rsid w:val="00F041E0"/>
    <w:rsid w:val="00F13BFD"/>
    <w:rsid w:val="00F157D4"/>
    <w:rsid w:val="00F6551E"/>
    <w:rsid w:val="00F66349"/>
    <w:rsid w:val="00FC1689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F488-02F2-4DD6-944E-B45F0ED9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64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16</cp:revision>
  <cp:lastPrinted>2019-03-05T14:10:00Z</cp:lastPrinted>
  <dcterms:created xsi:type="dcterms:W3CDTF">2017-03-08T07:23:00Z</dcterms:created>
  <dcterms:modified xsi:type="dcterms:W3CDTF">2019-06-06T10:29:00Z</dcterms:modified>
</cp:coreProperties>
</file>